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0" w:firstLine="0"/>
        <w:jc w:val="center"/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  <w:rtl w:val="0"/>
        </w:rPr>
        <w:t xml:space="preserve">MOOC 2-MODULE 3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40"/>
          <w:szCs w:val="40"/>
        </w:rPr>
      </w:pPr>
      <w:hyperlink r:id="rId6">
        <w:r w:rsidDel="00000000" w:rsidR="00000000" w:rsidRPr="00000000">
          <w:rPr>
            <w:b w:val="1"/>
            <w:sz w:val="40"/>
            <w:szCs w:val="40"/>
            <w:highlight w:val="white"/>
            <w:rtl w:val="0"/>
          </w:rPr>
          <w:t xml:space="preserve">Supervised Machine Learning: Regression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2160" w:firstLine="720"/>
        <w:jc w:val="left"/>
        <w:rPr>
          <w:b w:val="1"/>
          <w:color w:val="0f1114"/>
          <w:sz w:val="42"/>
          <w:szCs w:val="42"/>
        </w:rPr>
      </w:pPr>
      <w:r w:rsidDel="00000000" w:rsidR="00000000" w:rsidRPr="00000000">
        <w:rPr>
          <w:b w:val="1"/>
          <w:color w:val="0f1114"/>
          <w:sz w:val="42"/>
          <w:szCs w:val="42"/>
          <w:rtl w:val="0"/>
        </w:rPr>
        <w:t xml:space="preserve">Cross Validation</w:t>
      </w:r>
    </w:p>
    <w:p w:rsidR="00000000" w:rsidDel="00000000" w:rsidP="00000000" w:rsidRDefault="00000000" w:rsidRPr="00000000" w14:paraId="00000005">
      <w:pPr>
        <w:jc w:val="left"/>
        <w:rPr>
          <w:b w:val="1"/>
          <w:color w:val="0f1114"/>
          <w:sz w:val="42"/>
          <w:szCs w:val="42"/>
        </w:rPr>
      </w:pPr>
      <w:r w:rsidDel="00000000" w:rsidR="00000000" w:rsidRPr="00000000">
        <w:rPr>
          <w:b w:val="1"/>
          <w:color w:val="0f1114"/>
          <w:sz w:val="42"/>
          <w:szCs w:val="42"/>
        </w:rPr>
        <w:drawing>
          <wp:inline distB="114300" distT="114300" distL="114300" distR="114300">
            <wp:extent cx="5731200" cy="31623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>
          <w:b w:val="1"/>
          <w:color w:val="0f1114"/>
          <w:sz w:val="42"/>
          <w:szCs w:val="4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-76199</wp:posOffset>
            </wp:positionH>
            <wp:positionV relativeFrom="paragraph">
              <wp:posOffset>280810</wp:posOffset>
            </wp:positionV>
            <wp:extent cx="5731200" cy="3263900"/>
            <wp:effectExtent b="0" l="0" r="0" t="0"/>
            <wp:wrapTopAndBottom distB="114300" distT="11430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7">
      <w:pPr>
        <w:jc w:val="left"/>
        <w:rPr>
          <w:b w:val="1"/>
          <w:color w:val="0f1114"/>
          <w:sz w:val="42"/>
          <w:szCs w:val="42"/>
        </w:rPr>
      </w:pPr>
      <w:r w:rsidDel="00000000" w:rsidR="00000000" w:rsidRPr="00000000">
        <w:rPr>
          <w:b w:val="1"/>
          <w:color w:val="0f1114"/>
          <w:sz w:val="42"/>
          <w:szCs w:val="42"/>
        </w:rPr>
        <w:drawing>
          <wp:inline distB="114300" distT="114300" distL="114300" distR="114300">
            <wp:extent cx="5731200" cy="31750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keepNext w:val="0"/>
        <w:keepLines w:val="0"/>
        <w:spacing w:before="280" w:lineRule="auto"/>
        <w:rPr>
          <w:color w:val="0f1114"/>
          <w:sz w:val="24"/>
          <w:szCs w:val="24"/>
        </w:rPr>
      </w:pPr>
      <w:bookmarkStart w:colFirst="0" w:colLast="0" w:name="_6ydynk8aikvk" w:id="0"/>
      <w:bookmarkEnd w:id="0"/>
      <w:r w:rsidDel="00000000" w:rsidR="00000000" w:rsidRPr="00000000">
        <w:rPr>
          <w:color w:val="0f1114"/>
          <w:sz w:val="24"/>
          <w:szCs w:val="24"/>
          <w:rtl w:val="0"/>
        </w:rPr>
        <w:t xml:space="preserve"> Cross-Validation Overview</w:t>
      </w:r>
    </w:p>
    <w:p w:rsidR="00000000" w:rsidDel="00000000" w:rsidP="00000000" w:rsidRDefault="00000000" w:rsidRPr="00000000" w14:paraId="00000009">
      <w:pPr>
        <w:pStyle w:val="Heading3"/>
        <w:keepNext w:val="0"/>
        <w:keepLines w:val="0"/>
        <w:numPr>
          <w:ilvl w:val="0"/>
          <w:numId w:val="3"/>
        </w:numPr>
        <w:shd w:fill="ffffff" w:val="clear"/>
        <w:spacing w:after="0" w:afterAutospacing="0" w:before="0" w:line="360" w:lineRule="auto"/>
        <w:ind w:left="720" w:hanging="360"/>
      </w:pPr>
      <w:bookmarkStart w:colFirst="0" w:colLast="0" w:name="_6ydynk8aikvk" w:id="0"/>
      <w:bookmarkEnd w:id="0"/>
      <w:r w:rsidDel="00000000" w:rsidR="00000000" w:rsidRPr="00000000">
        <w:rPr>
          <w:color w:val="0f1114"/>
          <w:sz w:val="24"/>
          <w:szCs w:val="24"/>
          <w:rtl w:val="0"/>
        </w:rPr>
        <w:t xml:space="preserve">Cross-validation involves splitting data into multiple train-test pairs to assess model performance more reliably.</w:t>
      </w:r>
    </w:p>
    <w:p w:rsidR="00000000" w:rsidDel="00000000" w:rsidP="00000000" w:rsidRDefault="00000000" w:rsidRPr="00000000" w14:paraId="0000000A">
      <w:pPr>
        <w:pStyle w:val="Heading3"/>
        <w:keepNext w:val="0"/>
        <w:keepLines w:val="0"/>
        <w:numPr>
          <w:ilvl w:val="0"/>
          <w:numId w:val="3"/>
        </w:numPr>
        <w:shd w:fill="ffffff" w:val="clear"/>
        <w:spacing w:after="240" w:before="0" w:line="360" w:lineRule="auto"/>
        <w:ind w:left="720" w:hanging="360"/>
      </w:pPr>
      <w:bookmarkStart w:colFirst="0" w:colLast="0" w:name="_6ydynk8aikvk" w:id="0"/>
      <w:bookmarkEnd w:id="0"/>
      <w:r w:rsidDel="00000000" w:rsidR="00000000" w:rsidRPr="00000000">
        <w:rPr>
          <w:color w:val="0f1114"/>
          <w:sz w:val="24"/>
          <w:szCs w:val="24"/>
          <w:rtl w:val="0"/>
        </w:rPr>
        <w:t xml:space="preserve">It averages the error across different test sets, providing a statistically significant performance measure.</w:t>
      </w:r>
    </w:p>
    <w:p w:rsidR="00000000" w:rsidDel="00000000" w:rsidP="00000000" w:rsidRDefault="00000000" w:rsidRPr="00000000" w14:paraId="0000000B">
      <w:pPr>
        <w:pStyle w:val="Heading3"/>
        <w:keepNext w:val="0"/>
        <w:keepLines w:val="0"/>
        <w:shd w:fill="ffffff" w:val="clear"/>
        <w:spacing w:after="120" w:before="0" w:line="360" w:lineRule="auto"/>
        <w:rPr>
          <w:color w:val="0f1114"/>
          <w:sz w:val="24"/>
          <w:szCs w:val="24"/>
        </w:rPr>
      </w:pPr>
      <w:bookmarkStart w:colFirst="0" w:colLast="0" w:name="_6ydynk8aikvk" w:id="0"/>
      <w:bookmarkEnd w:id="0"/>
      <w:r w:rsidDel="00000000" w:rsidR="00000000" w:rsidRPr="00000000">
        <w:rPr>
          <w:color w:val="0f1114"/>
          <w:sz w:val="24"/>
          <w:szCs w:val="24"/>
          <w:rtl w:val="0"/>
        </w:rPr>
        <w:t xml:space="preserve">Error Metrics and Model Complexity</w:t>
      </w:r>
    </w:p>
    <w:p w:rsidR="00000000" w:rsidDel="00000000" w:rsidP="00000000" w:rsidRDefault="00000000" w:rsidRPr="00000000" w14:paraId="0000000C">
      <w:pPr>
        <w:pStyle w:val="Heading3"/>
        <w:keepNext w:val="0"/>
        <w:keepLines w:val="0"/>
        <w:numPr>
          <w:ilvl w:val="0"/>
          <w:numId w:val="2"/>
        </w:numPr>
        <w:shd w:fill="ffffff" w:val="clear"/>
        <w:spacing w:after="0" w:afterAutospacing="0" w:before="0" w:line="360" w:lineRule="auto"/>
        <w:ind w:left="720" w:hanging="360"/>
      </w:pPr>
      <w:bookmarkStart w:colFirst="0" w:colLast="0" w:name="_6ydynk8aikvk" w:id="0"/>
      <w:bookmarkEnd w:id="0"/>
      <w:r w:rsidDel="00000000" w:rsidR="00000000" w:rsidRPr="00000000">
        <w:rPr>
          <w:color w:val="0f1114"/>
          <w:sz w:val="24"/>
          <w:szCs w:val="24"/>
          <w:rtl w:val="0"/>
        </w:rPr>
        <w:t xml:space="preserve">As model complexity increases, training error decreases, but overfitting can occur, leading to poor generalization on new data.</w:t>
      </w:r>
    </w:p>
    <w:p w:rsidR="00000000" w:rsidDel="00000000" w:rsidP="00000000" w:rsidRDefault="00000000" w:rsidRPr="00000000" w14:paraId="0000000D">
      <w:pPr>
        <w:pStyle w:val="Heading3"/>
        <w:keepNext w:val="0"/>
        <w:keepLines w:val="0"/>
        <w:numPr>
          <w:ilvl w:val="0"/>
          <w:numId w:val="2"/>
        </w:numPr>
        <w:shd w:fill="ffffff" w:val="clear"/>
        <w:spacing w:after="240" w:before="0" w:line="360" w:lineRule="auto"/>
        <w:ind w:left="720" w:hanging="360"/>
      </w:pPr>
      <w:bookmarkStart w:colFirst="0" w:colLast="0" w:name="_6ydynk8aikvk" w:id="0"/>
      <w:bookmarkEnd w:id="0"/>
      <w:r w:rsidDel="00000000" w:rsidR="00000000" w:rsidRPr="00000000">
        <w:rPr>
          <w:color w:val="0f1114"/>
          <w:sz w:val="24"/>
          <w:szCs w:val="24"/>
          <w:rtl w:val="0"/>
        </w:rPr>
        <w:t xml:space="preserve">The goal is to find a balance where both training and cross-validation errors are minimized.</w:t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-1424</wp:posOffset>
            </wp:positionH>
            <wp:positionV relativeFrom="paragraph">
              <wp:posOffset>3488076</wp:posOffset>
            </wp:positionV>
            <wp:extent cx="5731200" cy="3009900"/>
            <wp:effectExtent b="0" l="0" r="0" t="0"/>
            <wp:wrapTopAndBottom distB="114300" distT="11430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3"/>
        <w:keepNext w:val="0"/>
        <w:keepLines w:val="0"/>
        <w:shd w:fill="ffffff" w:val="clear"/>
        <w:spacing w:after="120" w:before="0" w:line="360" w:lineRule="auto"/>
        <w:rPr>
          <w:color w:val="0f1114"/>
          <w:sz w:val="24"/>
          <w:szCs w:val="24"/>
        </w:rPr>
      </w:pPr>
      <w:bookmarkStart w:colFirst="0" w:colLast="0" w:name="_6ydynk8aikvk" w:id="0"/>
      <w:bookmarkEnd w:id="0"/>
      <w:r w:rsidDel="00000000" w:rsidR="00000000" w:rsidRPr="00000000">
        <w:rPr>
          <w:color w:val="0f1114"/>
          <w:sz w:val="24"/>
          <w:szCs w:val="24"/>
          <w:rtl w:val="0"/>
        </w:rPr>
        <w:t xml:space="preserve">K-Fold Cross-Validation Techniques</w:t>
      </w:r>
    </w:p>
    <w:p w:rsidR="00000000" w:rsidDel="00000000" w:rsidP="00000000" w:rsidRDefault="00000000" w:rsidRPr="00000000" w14:paraId="00000012">
      <w:pPr>
        <w:pStyle w:val="Heading3"/>
        <w:keepNext w:val="0"/>
        <w:keepLines w:val="0"/>
        <w:numPr>
          <w:ilvl w:val="0"/>
          <w:numId w:val="1"/>
        </w:numPr>
        <w:shd w:fill="ffffff" w:val="clear"/>
        <w:spacing w:after="0" w:afterAutospacing="0" w:before="0" w:line="360" w:lineRule="auto"/>
        <w:ind w:left="720" w:hanging="360"/>
      </w:pPr>
      <w:bookmarkStart w:colFirst="0" w:colLast="0" w:name="_6ydynk8aikvk" w:id="0"/>
      <w:bookmarkEnd w:id="0"/>
      <w:r w:rsidDel="00000000" w:rsidR="00000000" w:rsidRPr="00000000">
        <w:rPr>
          <w:color w:val="0f1114"/>
          <w:sz w:val="24"/>
          <w:szCs w:val="24"/>
          <w:rtl w:val="0"/>
        </w:rPr>
        <w:t xml:space="preserve">K-fold cross-validation splits data into K subsets, allowing for multiple evaluations of the model.</w:t>
      </w:r>
    </w:p>
    <w:p w:rsidR="00000000" w:rsidDel="00000000" w:rsidP="00000000" w:rsidRDefault="00000000" w:rsidRPr="00000000" w14:paraId="00000013">
      <w:pPr>
        <w:pStyle w:val="Heading3"/>
        <w:keepNext w:val="0"/>
        <w:keepLines w:val="0"/>
        <w:numPr>
          <w:ilvl w:val="0"/>
          <w:numId w:val="1"/>
        </w:numPr>
        <w:shd w:fill="ffffff" w:val="clear"/>
        <w:spacing w:after="0" w:afterAutospacing="0" w:before="0" w:line="360" w:lineRule="auto"/>
        <w:ind w:left="720" w:hanging="360"/>
      </w:pPr>
      <w:bookmarkStart w:colFirst="0" w:colLast="0" w:name="_6ydynk8aikvk" w:id="0"/>
      <w:bookmarkEnd w:id="0"/>
      <w:r w:rsidDel="00000000" w:rsidR="00000000" w:rsidRPr="00000000">
        <w:rPr>
          <w:color w:val="0f1114"/>
          <w:sz w:val="24"/>
          <w:szCs w:val="24"/>
          <w:rtl w:val="0"/>
        </w:rPr>
        <w:t xml:space="preserve">Leave-one-out cross-validation uses a single row as the test set, providing many evaluations but requiring more training time.</w:t>
      </w:r>
    </w:p>
    <w:p w:rsidR="00000000" w:rsidDel="00000000" w:rsidP="00000000" w:rsidRDefault="00000000" w:rsidRPr="00000000" w14:paraId="00000014">
      <w:pPr>
        <w:pStyle w:val="Heading3"/>
        <w:keepNext w:val="0"/>
        <w:keepLines w:val="0"/>
        <w:numPr>
          <w:ilvl w:val="0"/>
          <w:numId w:val="1"/>
        </w:numPr>
        <w:shd w:fill="ffffff" w:val="clear"/>
        <w:spacing w:after="240" w:before="0" w:line="360" w:lineRule="auto"/>
        <w:ind w:left="720" w:hanging="360"/>
      </w:pPr>
      <w:bookmarkStart w:colFirst="0" w:colLast="0" w:name="_3po5khqzrrk" w:id="1"/>
      <w:bookmarkEnd w:id="1"/>
      <w:r w:rsidDel="00000000" w:rsidR="00000000" w:rsidRPr="00000000">
        <w:rPr>
          <w:color w:val="0f1114"/>
          <w:sz w:val="24"/>
          <w:szCs w:val="24"/>
          <w:rtl w:val="0"/>
        </w:rPr>
        <w:t xml:space="preserve">Stratified K-fold ensures that the distribution of categorical outcomes is maintained across splits, enhancing model reliability.</w:t>
      </w:r>
    </w:p>
    <w:p w:rsidR="00000000" w:rsidDel="00000000" w:rsidP="00000000" w:rsidRDefault="00000000" w:rsidRPr="00000000" w14:paraId="00000015">
      <w:pPr>
        <w:pStyle w:val="Heading3"/>
        <w:keepNext w:val="0"/>
        <w:keepLines w:val="0"/>
        <w:spacing w:before="280" w:lineRule="auto"/>
        <w:rPr>
          <w:b w:val="1"/>
          <w:sz w:val="30"/>
          <w:szCs w:val="30"/>
        </w:rPr>
      </w:pPr>
      <w:bookmarkStart w:colFirst="0" w:colLast="0" w:name="_6b751tg7wwxd" w:id="2"/>
      <w:bookmarkEnd w:id="2"/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0099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4.png"/><Relationship Id="rId13" Type="http://schemas.openxmlformats.org/officeDocument/2006/relationships/image" Target="media/image2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hyperlink" Target="https://www.coursera.org/learn/supervised-machine-learning-regression/home/welcome" TargetMode="External"/><Relationship Id="rId7" Type="http://schemas.openxmlformats.org/officeDocument/2006/relationships/image" Target="media/image5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